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</w:t>
      </w:r>
      <w:r w:rsidR="007A56F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1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A56FB" w:rsidR="007A56F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86MS0004-01-2025-003172-79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2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0A727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18810086230001982914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13.02.2025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06ADA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 w:rsidRPr="00F06ADA">
        <w:rPr>
          <w:color w:val="FF0000"/>
          <w:sz w:val="27"/>
          <w:szCs w:val="27"/>
          <w:lang w:val="ru-RU" w:eastAsia="ru-RU"/>
        </w:rPr>
        <w:t xml:space="preserve">Конев И.В., извещенный надлежащим образом о времени и месте рассмотрения дела, в судебное заседание не явился, ходатайств не заявил. Судебная повестка возвращена в адрес суда в связи с истечением срока хранения. 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</w:t>
      </w:r>
      <w:r w:rsidRPr="009218F5">
        <w:rPr>
          <w:sz w:val="27"/>
          <w:szCs w:val="27"/>
        </w:rPr>
        <w:t xml:space="preserve">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</w:t>
      </w:r>
      <w:r w:rsidRPr="009218F5">
        <w:rPr>
          <w:sz w:val="27"/>
          <w:szCs w:val="27"/>
        </w:rPr>
        <w:t>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силу, за исклю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18810086230001982914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13.02.2025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24.02.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CB0CB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удостоверение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1F6206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56FB"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0412365400045003012520106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3883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1F620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F620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1F620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1F620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A7272"/>
    <w:rsid w:val="000C420A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1F6206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828EB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A15F1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56FB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0CB3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06ADA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